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746C8" w14:textId="77777777" w:rsidR="00D01F4C" w:rsidRDefault="00D01F4C" w:rsidP="00D01F4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Széchenyi István Egyetem</w:t>
      </w:r>
    </w:p>
    <w:p w14:paraId="27434751" w14:textId="599D5B0F" w:rsidR="00D01F4C" w:rsidRDefault="00D01F4C" w:rsidP="00D01F4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Apáczai Csere János Kar</w:t>
      </w:r>
    </w:p>
    <w:p w14:paraId="5B13AE0A" w14:textId="6DC72C6B" w:rsidR="00D01F4C" w:rsidRDefault="00D01F4C" w:rsidP="00D01F4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Szociális Tanulmányok és Szociológia</w:t>
      </w:r>
      <w:r w:rsidR="00E37F12">
        <w:rPr>
          <w:sz w:val="24"/>
          <w:szCs w:val="24"/>
        </w:rPr>
        <w:t xml:space="preserve"> </w:t>
      </w:r>
      <w:r>
        <w:rPr>
          <w:sz w:val="24"/>
          <w:szCs w:val="24"/>
        </w:rPr>
        <w:t>Tanszék</w:t>
      </w:r>
    </w:p>
    <w:p w14:paraId="1D0897A4" w14:textId="77777777" w:rsidR="00D01F4C" w:rsidRDefault="00D01F4C" w:rsidP="00D01F4C">
      <w:pPr>
        <w:jc w:val="center"/>
      </w:pPr>
    </w:p>
    <w:p w14:paraId="6DAE3888" w14:textId="77777777" w:rsidR="00D01F4C" w:rsidRDefault="00D01F4C" w:rsidP="00D01F4C">
      <w:pPr>
        <w:jc w:val="center"/>
      </w:pPr>
    </w:p>
    <w:p w14:paraId="4FBB9DF6" w14:textId="77777777" w:rsidR="00D01F4C" w:rsidRDefault="00D01F4C" w:rsidP="00D01F4C">
      <w:pPr>
        <w:jc w:val="center"/>
      </w:pPr>
    </w:p>
    <w:p w14:paraId="6BA7B736" w14:textId="77777777" w:rsidR="00D01F4C" w:rsidRDefault="00D01F4C" w:rsidP="00D01F4C">
      <w:pPr>
        <w:jc w:val="center"/>
      </w:pPr>
    </w:p>
    <w:p w14:paraId="1C2C9273" w14:textId="77777777" w:rsidR="00D01F4C" w:rsidRDefault="00D01F4C" w:rsidP="00D01F4C">
      <w:pPr>
        <w:jc w:val="center"/>
      </w:pPr>
    </w:p>
    <w:p w14:paraId="74FAF4C1" w14:textId="77A3EF77" w:rsidR="00D01F4C" w:rsidRDefault="00D01F4C" w:rsidP="00D01F4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Szabályzat a </w:t>
      </w:r>
      <w:r w:rsidR="0092604F">
        <w:rPr>
          <w:b/>
          <w:sz w:val="36"/>
          <w:szCs w:val="36"/>
        </w:rPr>
        <w:t xml:space="preserve">szakdolgozat / </w:t>
      </w:r>
      <w:r>
        <w:rPr>
          <w:b/>
          <w:sz w:val="36"/>
          <w:szCs w:val="36"/>
        </w:rPr>
        <w:t>diplomamunka készítés és a záróvizsgák rendjéről</w:t>
      </w:r>
    </w:p>
    <w:p w14:paraId="5A8C8C0B" w14:textId="77777777" w:rsidR="00D01F4C" w:rsidRDefault="00D01F4C" w:rsidP="00D01F4C">
      <w:pPr>
        <w:jc w:val="center"/>
      </w:pPr>
    </w:p>
    <w:p w14:paraId="5CE56C9E" w14:textId="77777777" w:rsidR="00D01F4C" w:rsidRDefault="00D01F4C" w:rsidP="00D01F4C">
      <w:pPr>
        <w:jc w:val="center"/>
      </w:pPr>
    </w:p>
    <w:p w14:paraId="6884D571" w14:textId="77777777" w:rsidR="00D01F4C" w:rsidRDefault="00D01F4C" w:rsidP="00D01F4C">
      <w:pPr>
        <w:jc w:val="center"/>
      </w:pPr>
    </w:p>
    <w:p w14:paraId="728F6432" w14:textId="77777777" w:rsidR="00D01F4C" w:rsidRDefault="00D01F4C" w:rsidP="00D01F4C">
      <w:pPr>
        <w:jc w:val="center"/>
      </w:pPr>
    </w:p>
    <w:p w14:paraId="0203D511" w14:textId="77777777" w:rsidR="00D01F4C" w:rsidRDefault="00D01F4C" w:rsidP="00D01F4C">
      <w:pPr>
        <w:jc w:val="center"/>
      </w:pPr>
    </w:p>
    <w:p w14:paraId="6811AD3D" w14:textId="77777777" w:rsidR="00D01F4C" w:rsidRDefault="00D01F4C" w:rsidP="00D01F4C">
      <w:pPr>
        <w:jc w:val="center"/>
      </w:pPr>
    </w:p>
    <w:p w14:paraId="092FE29E" w14:textId="77777777" w:rsidR="00D01F4C" w:rsidRDefault="00D01F4C" w:rsidP="00D01F4C">
      <w:pPr>
        <w:jc w:val="center"/>
      </w:pPr>
    </w:p>
    <w:p w14:paraId="0D158FA2" w14:textId="77777777" w:rsidR="00D01F4C" w:rsidRDefault="00D01F4C" w:rsidP="00D01F4C">
      <w:pPr>
        <w:jc w:val="center"/>
      </w:pPr>
    </w:p>
    <w:p w14:paraId="0F33F13A" w14:textId="77777777" w:rsidR="00D01F4C" w:rsidRDefault="00D01F4C" w:rsidP="00D01F4C">
      <w:pPr>
        <w:jc w:val="center"/>
      </w:pPr>
    </w:p>
    <w:p w14:paraId="56B9FA76" w14:textId="77777777" w:rsidR="00D01F4C" w:rsidRDefault="00D01F4C" w:rsidP="00D01F4C">
      <w:pPr>
        <w:jc w:val="center"/>
      </w:pPr>
    </w:p>
    <w:p w14:paraId="37CA6A24" w14:textId="77777777" w:rsidR="00D01F4C" w:rsidRDefault="00D01F4C" w:rsidP="00D01F4C">
      <w:pPr>
        <w:jc w:val="center"/>
      </w:pPr>
    </w:p>
    <w:p w14:paraId="6B56C8C8" w14:textId="77777777" w:rsidR="00D01F4C" w:rsidRDefault="00D01F4C" w:rsidP="00D01F4C">
      <w:pPr>
        <w:jc w:val="center"/>
      </w:pPr>
    </w:p>
    <w:p w14:paraId="7B619B76" w14:textId="4F92CF0F" w:rsidR="00D01F4C" w:rsidRDefault="00D01F4C" w:rsidP="00D01F4C">
      <w:pPr>
        <w:jc w:val="center"/>
      </w:pPr>
      <w:r>
        <w:t>Utolsó módosítás dátuma: 201</w:t>
      </w:r>
      <w:r w:rsidR="00EB1A64">
        <w:t>7</w:t>
      </w:r>
      <w:r>
        <w:t>.11.</w:t>
      </w:r>
      <w:r w:rsidR="00EB1A64">
        <w:t>01</w:t>
      </w:r>
      <w:r>
        <w:t>.</w:t>
      </w:r>
    </w:p>
    <w:p w14:paraId="6A95F2FA" w14:textId="77777777" w:rsidR="00D01F4C" w:rsidRDefault="00D01F4C" w:rsidP="00D01F4C"/>
    <w:p w14:paraId="15975D6E" w14:textId="77777777" w:rsidR="00D01F4C" w:rsidRDefault="00D01F4C" w:rsidP="00D01F4C"/>
    <w:p w14:paraId="6AE7FB0F" w14:textId="77777777" w:rsidR="00D01F4C" w:rsidRDefault="00D01F4C" w:rsidP="00D01F4C">
      <w:r>
        <w:br w:type="page"/>
      </w:r>
    </w:p>
    <w:p w14:paraId="60974DD5" w14:textId="7C2FE4A0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Széchenyi István Egyetem Apáczai Csere János Kar Szociális Tanulmányok és Szociológia Tanszéke az egyetemi Tanulmányi és Vizsgaszabályzat (TVSZ) rendelkezése szerint az alábbi szabályokat hozza. </w:t>
      </w:r>
    </w:p>
    <w:p w14:paraId="2791C710" w14:textId="77777777" w:rsidR="00D01F4C" w:rsidRDefault="00D01F4C" w:rsidP="00D01F4C">
      <w:pPr>
        <w:rPr>
          <w:sz w:val="24"/>
          <w:szCs w:val="24"/>
        </w:rPr>
      </w:pPr>
    </w:p>
    <w:p w14:paraId="1E8E6CC2" w14:textId="77777777" w:rsidR="00D01F4C" w:rsidRDefault="00D01F4C" w:rsidP="00D01F4C">
      <w:pPr>
        <w:jc w:val="center"/>
        <w:rPr>
          <w:sz w:val="24"/>
          <w:szCs w:val="24"/>
        </w:rPr>
      </w:pPr>
      <w:r>
        <w:rPr>
          <w:sz w:val="24"/>
          <w:szCs w:val="24"/>
        </w:rPr>
        <w:t>1. §</w:t>
      </w:r>
    </w:p>
    <w:p w14:paraId="58EF0DF1" w14:textId="77777777" w:rsidR="00D01F4C" w:rsidRDefault="00D01F4C" w:rsidP="00D01F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Témaválasztás</w:t>
      </w:r>
    </w:p>
    <w:p w14:paraId="65F6AA9E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 xml:space="preserve">(1) A hallgatónak az alapképzési szakon és felsőoktatási szakképzésben szakdolgozatot, mesterképzési szakon diplomamunkát (továbbiakban röviden és egységesen: diplomamunka) kell készítenie. </w:t>
      </w:r>
    </w:p>
    <w:p w14:paraId="42FC67F5" w14:textId="7BAC4130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(2) A felsőoktatási szakképzés</w:t>
      </w:r>
      <w:r w:rsidR="00F211BC">
        <w:rPr>
          <w:sz w:val="24"/>
          <w:szCs w:val="24"/>
        </w:rPr>
        <w:t xml:space="preserve">, </w:t>
      </w:r>
      <w:r>
        <w:rPr>
          <w:sz w:val="24"/>
          <w:szCs w:val="24"/>
        </w:rPr>
        <w:t>az alapképzés</w:t>
      </w:r>
      <w:r w:rsidR="00F211BC">
        <w:rPr>
          <w:sz w:val="24"/>
          <w:szCs w:val="24"/>
        </w:rPr>
        <w:t>, illetve a mesterképzés</w:t>
      </w:r>
      <w:r>
        <w:rPr>
          <w:sz w:val="24"/>
          <w:szCs w:val="24"/>
        </w:rPr>
        <w:t xml:space="preserve"> esetén a témaválasztás a tanszék által meghirdetett témák alapján történik. </w:t>
      </w:r>
      <w:r w:rsidR="00C85921">
        <w:rPr>
          <w:sz w:val="24"/>
          <w:szCs w:val="24"/>
        </w:rPr>
        <w:t xml:space="preserve">A témakörök a kari honlapon érhetőek el címtáras belépés után a meghirdetett időszakban. </w:t>
      </w:r>
      <w:r>
        <w:rPr>
          <w:sz w:val="24"/>
          <w:szCs w:val="24"/>
        </w:rPr>
        <w:t xml:space="preserve">A hallgatónak lehetősége van egyénileg javasolt diplomamunka-feladat kidolgozására is. </w:t>
      </w:r>
    </w:p>
    <w:p w14:paraId="3FD1C4ED" w14:textId="412FACD9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AA2993">
        <w:rPr>
          <w:sz w:val="24"/>
          <w:szCs w:val="24"/>
        </w:rPr>
        <w:t>3</w:t>
      </w:r>
      <w:r>
        <w:rPr>
          <w:sz w:val="24"/>
          <w:szCs w:val="24"/>
        </w:rPr>
        <w:t xml:space="preserve">) Egy adott témára, adott belső konzulenshez jelentkezik a hallgató. Indokolt esetben, külső konzulens is segítheti a diplomamunkát készítő hallgató tevékenységét. Mindkét esetben elvárt, hogy a konzulens a diplomamunka-feladat témakörében magas szintű szakmai tudással rendelkezzen. </w:t>
      </w:r>
    </w:p>
    <w:p w14:paraId="5EF1B61E" w14:textId="1CC5BC1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AA2993">
        <w:rPr>
          <w:sz w:val="24"/>
          <w:szCs w:val="24"/>
        </w:rPr>
        <w:t>4</w:t>
      </w:r>
      <w:r>
        <w:rPr>
          <w:sz w:val="24"/>
          <w:szCs w:val="24"/>
        </w:rPr>
        <w:t>) Alapképzésben résztvevő hallgatóknak a</w:t>
      </w:r>
      <w:r w:rsidR="00AA2993">
        <w:rPr>
          <w:sz w:val="24"/>
          <w:szCs w:val="24"/>
        </w:rPr>
        <w:t xml:space="preserve">z ötödik </w:t>
      </w:r>
      <w:r>
        <w:rPr>
          <w:sz w:val="24"/>
          <w:szCs w:val="24"/>
        </w:rPr>
        <w:t>félév szorgalmi időszakának utolsó napjáig, a többi képzés esetében pedig a második félév szorgalmi időszakának utolsó napjáig kell diplomamunka-témát választani. A pontos dátumról a tanszék a honlapján ad tájékoztatást. A fenti határidők után diplomamunka regisztráció nem fogadható el az adott félévben.</w:t>
      </w:r>
    </w:p>
    <w:p w14:paraId="4DD6F4E2" w14:textId="6A5BFC60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AA2993">
        <w:rPr>
          <w:sz w:val="24"/>
          <w:szCs w:val="24"/>
        </w:rPr>
        <w:t>5</w:t>
      </w:r>
      <w:r>
        <w:rPr>
          <w:sz w:val="24"/>
          <w:szCs w:val="24"/>
        </w:rPr>
        <w:t xml:space="preserve">) A választott diplomamunka téma hallgató által kezdeményezett megváltoztatására van lehetőség, azonban abban a félévben nem lehet a diplomamunkát védésre bocsátani, amelyben a témamódosítás megtörtént. Az új témakörből elkészített diplomamunka leghamarabb csak a követő félévben nyújtható be. </w:t>
      </w:r>
    </w:p>
    <w:p w14:paraId="4A7D550C" w14:textId="77777777" w:rsidR="00D01F4C" w:rsidRDefault="00D01F4C" w:rsidP="00D01F4C">
      <w:pPr>
        <w:rPr>
          <w:sz w:val="24"/>
          <w:szCs w:val="24"/>
        </w:rPr>
      </w:pPr>
    </w:p>
    <w:p w14:paraId="45348A1F" w14:textId="77777777" w:rsidR="00D01F4C" w:rsidRDefault="00D01F4C" w:rsidP="00D01F4C">
      <w:pPr>
        <w:jc w:val="center"/>
        <w:rPr>
          <w:sz w:val="24"/>
          <w:szCs w:val="24"/>
        </w:rPr>
      </w:pPr>
      <w:r>
        <w:rPr>
          <w:sz w:val="24"/>
          <w:szCs w:val="24"/>
        </w:rPr>
        <w:t>2. §</w:t>
      </w:r>
    </w:p>
    <w:p w14:paraId="0BA39C29" w14:textId="77777777" w:rsidR="00D01F4C" w:rsidRDefault="00D01F4C" w:rsidP="00D01F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diplomamunka készítése és benyújtása</w:t>
      </w:r>
    </w:p>
    <w:p w14:paraId="1EAA7CA8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 xml:space="preserve">(1) A diplomamunka formai előírásainak közzétételéért a tanszékvezető felelős. A diplomakészítési útmutatót és segédleteket, illetve a csatolandó nyomtatványokat a hallgatók a tanszéki honlap felületén érik el. </w:t>
      </w:r>
    </w:p>
    <w:p w14:paraId="0D7CEF82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(2) A dolgozat törzsszövegének (adatlapok, nyilatkozatok és mellékletek nélküli szövegrészének) terjedelme felsőoktatási szakképzésen 30-40 ezer karakter; alapszakon és szakirányú továbbképzésen 50-70 ezer karakter; mesterszakon 70-90 ezer karakter. </w:t>
      </w:r>
    </w:p>
    <w:p w14:paraId="0CFD03BB" w14:textId="65EDF0B9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 w:rsidRPr="00AA2993">
        <w:rPr>
          <w:sz w:val="24"/>
          <w:szCs w:val="24"/>
        </w:rPr>
        <w:t xml:space="preserve">A hallgatónak legalább </w:t>
      </w:r>
      <w:r w:rsidR="00D01ADA" w:rsidRPr="003A2D93">
        <w:rPr>
          <w:sz w:val="24"/>
          <w:szCs w:val="24"/>
        </w:rPr>
        <w:t>hat</w:t>
      </w:r>
      <w:r w:rsidRPr="00AA2993">
        <w:rPr>
          <w:sz w:val="24"/>
          <w:szCs w:val="24"/>
        </w:rPr>
        <w:t xml:space="preserve"> alkalommal kell konzultálnia a belső konzulenssel, amelyből legalább három alkalomnak személyes megjelenésnek kell lennie. </w:t>
      </w:r>
      <w:r>
        <w:rPr>
          <w:sz w:val="24"/>
          <w:szCs w:val="24"/>
        </w:rPr>
        <w:t>A hallgató a témaválasztást követő első félév harmadik hetéig a belső konzulenssel felveszi a kapcsolatot.</w:t>
      </w:r>
    </w:p>
    <w:p w14:paraId="6184C492" w14:textId="77777777" w:rsidR="00D01F4C" w:rsidRDefault="00D01F4C" w:rsidP="00D01F4C">
      <w:pPr>
        <w:pStyle w:val="Jegyzetszveg"/>
      </w:pPr>
      <w:r>
        <w:rPr>
          <w:rFonts w:ascii="Times New Roman" w:hAnsi="Times New Roman" w:cs="Times New Roman"/>
          <w:sz w:val="24"/>
          <w:szCs w:val="24"/>
        </w:rPr>
        <w:t>(4) A diplomakurzusra a TVSZ kurzusokra vonatkozó általános szabályai vonatkoznak, a követelmények teljesítését és az értékelést a belső konzulens végzi.</w:t>
      </w:r>
    </w:p>
    <w:p w14:paraId="3D75F240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(5) A diplomamunka akkor adható be, ha a konzulens(</w:t>
      </w:r>
      <w:proofErr w:type="spellStart"/>
      <w:r>
        <w:rPr>
          <w:sz w:val="24"/>
          <w:szCs w:val="24"/>
        </w:rPr>
        <w:t>ek</w:t>
      </w:r>
      <w:proofErr w:type="spellEnd"/>
      <w:r>
        <w:rPr>
          <w:sz w:val="24"/>
          <w:szCs w:val="24"/>
        </w:rPr>
        <w:t xml:space="preserve">) a konzultációs időpontok teljesítését, és a benyújthatóságot aláírásukkal igazolják a diplomamunkába köttetendő adatlapon, amelyet a nyomtatványok segédlet tartalmaz. Az aláírások beszerzése a hallgató feladata. </w:t>
      </w:r>
    </w:p>
    <w:p w14:paraId="70DB5996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 xml:space="preserve">(6) A diplomamunka titkosítására vonatkozó nyilatkozatot a nyomtatványok segédlet tartalmazza, a tanszék csak ezt a nyilatkozati formát használja a titkosításra. </w:t>
      </w:r>
    </w:p>
    <w:p w14:paraId="2A08D59E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 xml:space="preserve">(7) A diplomamunka benyújtásának határidejét adott félév szorgalmi időszak második hetének utolsó napjáig közzé teszi a tanszék a honlapon. A diplomamunka a határidő letelte után nem nyújtható be. </w:t>
      </w:r>
    </w:p>
    <w:p w14:paraId="2FF7C745" w14:textId="711AEC03" w:rsidR="00D01F4C" w:rsidRPr="003A2D93" w:rsidRDefault="00D01F4C" w:rsidP="00D01F4C">
      <w:pPr>
        <w:rPr>
          <w:sz w:val="24"/>
          <w:szCs w:val="24"/>
        </w:rPr>
      </w:pPr>
      <w:bookmarkStart w:id="0" w:name="_GoBack"/>
      <w:r w:rsidRPr="003A2D93">
        <w:rPr>
          <w:sz w:val="24"/>
          <w:szCs w:val="24"/>
        </w:rPr>
        <w:t xml:space="preserve">(8) </w:t>
      </w:r>
      <w:r w:rsidR="00656092" w:rsidRPr="003A2D93">
        <w:rPr>
          <w:sz w:val="24"/>
          <w:szCs w:val="24"/>
        </w:rPr>
        <w:t>A diplomamunka-készítési útmutatóban leírtaknak megfelelően elkészített diplomamunkát</w:t>
      </w:r>
      <w:r w:rsidR="00656092" w:rsidRPr="003A2D93">
        <w:rPr>
          <w:rFonts w:eastAsia="Times New Roman"/>
          <w:bCs/>
          <w:sz w:val="24"/>
          <w:szCs w:val="24"/>
          <w:lang w:eastAsia="hu-HU"/>
        </w:rPr>
        <w:t xml:space="preserve"> az egyetemi könyvtár (Diplomaleadó felületén elektronikusan feltöltve)</w:t>
      </w:r>
      <w:r w:rsidR="00656092" w:rsidRPr="003A2D93">
        <w:rPr>
          <w:rFonts w:eastAsia="Times New Roman"/>
          <w:b/>
          <w:bCs/>
          <w:sz w:val="23"/>
          <w:szCs w:val="23"/>
          <w:lang w:eastAsia="hu-HU"/>
        </w:rPr>
        <w:t xml:space="preserve"> </w:t>
      </w:r>
      <w:hyperlink r:id="rId7" w:history="1">
        <w:r w:rsidR="00656092" w:rsidRPr="003A2D93">
          <w:rPr>
            <w:rFonts w:eastAsia="Times New Roman"/>
            <w:b/>
            <w:bCs/>
            <w:sz w:val="23"/>
            <w:szCs w:val="23"/>
            <w:u w:val="single"/>
            <w:lang w:eastAsia="hu-HU"/>
          </w:rPr>
          <w:t>http://lib.sze.hu</w:t>
        </w:r>
      </w:hyperlink>
      <w:r w:rsidR="00656092" w:rsidRPr="003A2D93">
        <w:rPr>
          <w:rFonts w:eastAsia="Times New Roman"/>
          <w:b/>
          <w:bCs/>
          <w:sz w:val="23"/>
          <w:szCs w:val="23"/>
          <w:lang w:eastAsia="hu-HU"/>
        </w:rPr>
        <w:t xml:space="preserve"> kell leadni. </w:t>
      </w:r>
      <w:r w:rsidR="00656092" w:rsidRPr="003A2D93">
        <w:rPr>
          <w:sz w:val="24"/>
          <w:szCs w:val="24"/>
        </w:rPr>
        <w:t>Az elektronikusan leadott példánynak tartalmaznia kell a diplomamunkába bekötött összes nyilatkozat digitalizált (</w:t>
      </w:r>
      <w:proofErr w:type="spellStart"/>
      <w:r w:rsidR="00656092" w:rsidRPr="003A2D93">
        <w:rPr>
          <w:sz w:val="24"/>
          <w:szCs w:val="24"/>
        </w:rPr>
        <w:t>szkennelt</w:t>
      </w:r>
      <w:proofErr w:type="spellEnd"/>
      <w:r w:rsidR="00656092" w:rsidRPr="003A2D93">
        <w:rPr>
          <w:sz w:val="24"/>
          <w:szCs w:val="24"/>
        </w:rPr>
        <w:t>) változatát is. A n</w:t>
      </w:r>
      <w:r w:rsidRPr="003A2D93">
        <w:rPr>
          <w:sz w:val="24"/>
          <w:szCs w:val="24"/>
        </w:rPr>
        <w:t xml:space="preserve">yomtatott </w:t>
      </w:r>
      <w:r w:rsidR="00656092" w:rsidRPr="003A2D93">
        <w:rPr>
          <w:sz w:val="24"/>
          <w:szCs w:val="24"/>
        </w:rPr>
        <w:t xml:space="preserve">formát </w:t>
      </w:r>
      <w:r w:rsidRPr="003A2D93">
        <w:rPr>
          <w:sz w:val="24"/>
          <w:szCs w:val="24"/>
        </w:rPr>
        <w:t>a tanszék titkárságán kell leadni</w:t>
      </w:r>
      <w:r w:rsidR="00656092" w:rsidRPr="003A2D93">
        <w:rPr>
          <w:sz w:val="24"/>
          <w:szCs w:val="24"/>
        </w:rPr>
        <w:t>.</w:t>
      </w:r>
      <w:r w:rsidRPr="003A2D93">
        <w:rPr>
          <w:sz w:val="24"/>
          <w:szCs w:val="24"/>
        </w:rPr>
        <w:t xml:space="preserve"> </w:t>
      </w:r>
    </w:p>
    <w:bookmarkEnd w:id="0"/>
    <w:p w14:paraId="4FA476BC" w14:textId="77777777" w:rsidR="00D01F4C" w:rsidRDefault="00D01F4C" w:rsidP="00D01F4C">
      <w:pPr>
        <w:rPr>
          <w:sz w:val="24"/>
          <w:szCs w:val="24"/>
        </w:rPr>
      </w:pPr>
    </w:p>
    <w:p w14:paraId="736BEDE0" w14:textId="77777777" w:rsidR="00D01F4C" w:rsidRDefault="00D01F4C" w:rsidP="00D01F4C">
      <w:pPr>
        <w:jc w:val="center"/>
        <w:rPr>
          <w:sz w:val="24"/>
          <w:szCs w:val="24"/>
        </w:rPr>
      </w:pPr>
      <w:r>
        <w:rPr>
          <w:sz w:val="24"/>
          <w:szCs w:val="24"/>
        </w:rPr>
        <w:t>3. §</w:t>
      </w:r>
    </w:p>
    <w:p w14:paraId="0E919394" w14:textId="77777777" w:rsidR="00D01F4C" w:rsidRDefault="00D01F4C" w:rsidP="00D01F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diplomamunka bírálata</w:t>
      </w:r>
    </w:p>
    <w:p w14:paraId="01D74925" w14:textId="2ECE349E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 xml:space="preserve">(1) A diplomamunkát a szakvezető javaslatára a tanszékvezető által felkért bíráló értékeli. </w:t>
      </w:r>
    </w:p>
    <w:p w14:paraId="3B1DC2A5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 xml:space="preserve">(2) A bírálót a tanszékvezető kéri fel írásban a diplomamunka leadási határidejét követő egy héten belül. </w:t>
      </w:r>
      <w:bookmarkStart w:id="1" w:name="vissza_melléklet_9"/>
      <w:bookmarkEnd w:id="1"/>
      <w:r>
        <w:rPr>
          <w:sz w:val="24"/>
          <w:szCs w:val="24"/>
        </w:rPr>
        <w:t xml:space="preserve">A tanszék vezetője a diplomamunkát a beadást követő egy héten belül elküldi a bírálónak. Mellékelni kell a diplomamunka értékelő lapot és jelezni kell a bírálat elkészítésére adott határidőt. </w:t>
      </w:r>
    </w:p>
    <w:p w14:paraId="7FC1023E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(3) A bírálatra vonatkozó határidőt a tanszék vezetőjének úgy kell megállapítania, hogy az értékelő lap és a diplomamunka legkésőbb 15 nappal a záróvizsga időpontja előtt a tanszékre visszaérkezzen.</w:t>
      </w:r>
    </w:p>
    <w:p w14:paraId="2A7FEE40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lastRenderedPageBreak/>
        <w:t>(4) Ha a bíráló elégtelennek minősíti a dolgozatot, akkor újabb bírálót kell felkérni a dolgozat értékelésére. A bírálók által egyöntetűen elfogadhatatlannak (elégtelen osztályzattal) minősített diplomamunka szerzője nem bocsátható záróvizsgára.</w:t>
      </w:r>
    </w:p>
    <w:p w14:paraId="5C85104B" w14:textId="77777777" w:rsidR="00D01F4C" w:rsidRDefault="00D01F4C" w:rsidP="00D01F4C">
      <w:pPr>
        <w:rPr>
          <w:sz w:val="24"/>
          <w:szCs w:val="24"/>
        </w:rPr>
      </w:pPr>
    </w:p>
    <w:p w14:paraId="77CEEE0D" w14:textId="77777777" w:rsidR="00D01F4C" w:rsidRDefault="00D01F4C" w:rsidP="00D01F4C">
      <w:pPr>
        <w:jc w:val="center"/>
        <w:rPr>
          <w:sz w:val="24"/>
          <w:szCs w:val="24"/>
        </w:rPr>
      </w:pPr>
      <w:r>
        <w:rPr>
          <w:sz w:val="24"/>
          <w:szCs w:val="24"/>
        </w:rPr>
        <w:t>4. §</w:t>
      </w:r>
    </w:p>
    <w:p w14:paraId="588F5CA3" w14:textId="77777777" w:rsidR="00D01F4C" w:rsidRDefault="00D01F4C" w:rsidP="00D01F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záróvizsga és az oklevél</w:t>
      </w:r>
    </w:p>
    <w:p w14:paraId="0EE1B30F" w14:textId="77777777" w:rsidR="00D01F4C" w:rsidRDefault="00D01F4C" w:rsidP="00D01F4C">
      <w:pPr>
        <w:rPr>
          <w:rFonts w:asciiTheme="minorHAnsi" w:hAnsiTheme="minorHAnsi" w:cstheme="minorBidi"/>
          <w:sz w:val="24"/>
          <w:szCs w:val="24"/>
        </w:rPr>
      </w:pPr>
      <w:r>
        <w:rPr>
          <w:sz w:val="24"/>
          <w:szCs w:val="24"/>
        </w:rPr>
        <w:t xml:space="preserve">(1) A záróvizsga az alap-és mesterszakokon és felsőoktatási szakképzéseknél két részből áll: komplex vizsgából és a diplomamunka megvédéséből. </w:t>
      </w:r>
    </w:p>
    <w:p w14:paraId="039EF1C3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 xml:space="preserve">(2) A komplex vizsgák tartalmára, a számon kérendő témakörökre, a követelményekre vonatkozó információk a tanszéki honlapon találhatók. </w:t>
      </w:r>
    </w:p>
    <w:p w14:paraId="03AD78DF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 xml:space="preserve">(3) A diplomamunka védése minden szak esetén szóbeli. A védés során a diplomamunkát maximum 10 perces prezentációban kell bemutatni, majd a bíráló és a bizottság kérdéseire kell válaszolni. </w:t>
      </w:r>
    </w:p>
    <w:p w14:paraId="3102AAE0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 xml:space="preserve">(4) A záróvizsga beosztását (időpontja, helyszíne, bizottság összetétele, a hallgatók védésének sorrendje) a tanszék a honlapján teszi közzé, a záróvizsga időszak előtt legalább 10 nappal. </w:t>
      </w:r>
    </w:p>
    <w:p w14:paraId="4E621F20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(5) A záróvizsga előtt legalább két héttel a hallgatóval ismertetni kell a bírálatot, a hozzá intézett kérdéseket annak érdekében, hogy a jelölt a kérdésekre és a diplomamunka védésére fel tudjon készülni.</w:t>
      </w:r>
    </w:p>
    <w:p w14:paraId="255100F8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 xml:space="preserve">6) A diplomamunkát a záróvizsga bizottság a bíráló véleményének ismeretében és a hallgató védése alapján ötfokozatú osztályzattal értékeli. Ugyancsak ötfokozatú osztályzattal kell értékelni a tantárgyi/komplex témában nyújtott teljesítményt. Az érdemjegyek megállapítása szavazással történik. Szavazategyenlőség esetén az elnök szavazata dönt. </w:t>
      </w:r>
    </w:p>
    <w:p w14:paraId="2F9EE49D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7) A záróvizsga minősítésének kiszámítási módja:</w:t>
      </w:r>
    </w:p>
    <w:p w14:paraId="7DB52F8D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A felsőoktatási szakképzés és az alapképzés során a záróvizsga minősítésének átlagát két tizedes jegyre az alábbi számítás alapján kell kiszámolni:</w:t>
      </w:r>
    </w:p>
    <w:p w14:paraId="2AEE303B" w14:textId="77777777" w:rsidR="00D01F4C" w:rsidRDefault="00D01F4C" w:rsidP="00D01F4C">
      <w:pPr>
        <w:jc w:val="center"/>
        <w:rPr>
          <w:sz w:val="24"/>
          <w:szCs w:val="24"/>
        </w:rPr>
      </w:pPr>
      <w:r>
        <w:rPr>
          <w:sz w:val="24"/>
          <w:szCs w:val="24"/>
        </w:rPr>
        <w:t>ZV = (DO+DV+KT) / 3</w:t>
      </w:r>
    </w:p>
    <w:p w14:paraId="0EBD1297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Magyarázat:</w:t>
      </w:r>
    </w:p>
    <w:p w14:paraId="067EE574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ZV = a záróvizsga minősítése ötfokozatú rendszerben</w:t>
      </w:r>
    </w:p>
    <w:p w14:paraId="4D354844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SZO= a szakdolgozat opponálása ötfokozatú rendszerben</w:t>
      </w:r>
    </w:p>
    <w:p w14:paraId="10222A3A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SZV = a szakdolgozat védése ötfokozatú rendszerben</w:t>
      </w:r>
    </w:p>
    <w:p w14:paraId="09BABE87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KT = a komplex tétel kifejtésének minősítése ötfokozatú rendszerben</w:t>
      </w:r>
    </w:p>
    <w:p w14:paraId="5C2BF125" w14:textId="77777777" w:rsidR="00D01F4C" w:rsidRDefault="00D01F4C" w:rsidP="00D01F4C">
      <w:pPr>
        <w:rPr>
          <w:sz w:val="24"/>
          <w:szCs w:val="24"/>
        </w:rPr>
      </w:pPr>
    </w:p>
    <w:p w14:paraId="1CCF09CF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A mesterképzés során a záróvizsga minősítésének átlagát két tizedes jegyre az alábbi számítás alapján kell kiszámolni:</w:t>
      </w:r>
    </w:p>
    <w:p w14:paraId="4DB81D38" w14:textId="77777777" w:rsidR="00D01F4C" w:rsidRDefault="00D01F4C" w:rsidP="00D01F4C">
      <w:pPr>
        <w:jc w:val="center"/>
        <w:rPr>
          <w:sz w:val="24"/>
          <w:szCs w:val="24"/>
        </w:rPr>
      </w:pPr>
      <w:r>
        <w:rPr>
          <w:sz w:val="24"/>
          <w:szCs w:val="24"/>
        </w:rPr>
        <w:t>ZV = (DO+DV+KT) / 3</w:t>
      </w:r>
    </w:p>
    <w:p w14:paraId="2B45D113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Magyarázat:</w:t>
      </w:r>
    </w:p>
    <w:p w14:paraId="307296AD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ZV = a záróvizsga minősítése ötfokozatú rendszerben</w:t>
      </w:r>
    </w:p>
    <w:p w14:paraId="370B3D58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DO= a diplomamunka opponálása ötfokozatú rendszerben</w:t>
      </w:r>
    </w:p>
    <w:p w14:paraId="453D3249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DV = a diplomamunka védése ötfokozatú rendszerben</w:t>
      </w:r>
    </w:p>
    <w:p w14:paraId="57BEE1C6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KT = a komplex tétel kifejtésének minősítése ötfokozatú rendszerben</w:t>
      </w:r>
    </w:p>
    <w:p w14:paraId="50E85F2A" w14:textId="77777777" w:rsidR="00D01F4C" w:rsidRDefault="00D01F4C" w:rsidP="00D01F4C">
      <w:pPr>
        <w:rPr>
          <w:sz w:val="24"/>
          <w:szCs w:val="24"/>
        </w:rPr>
      </w:pPr>
    </w:p>
    <w:p w14:paraId="7D97C038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8) Sikertelen a záróvizsga, ha akár a diplomamunka védése, akár a komplex tantárgyi záróvizsga sikertelen. A sikertelen záróvizsga csak valamely későbbi záróvizsga-időszakban javítható. A 2012. szeptember 1. előtt az Egyetemen megszerzett végbizonyítvány alapján a záróvizsga időkorlát nélkül tehető le. A 2012. szeptember 1. után az Egyetemen megszerzett végbizonyítvány alapján, a végbizonyítvány kiállításától számított ötödik év eltelte után záróvizsgát tenni nem lehet.</w:t>
      </w:r>
    </w:p>
    <w:p w14:paraId="41B62F1C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 xml:space="preserve">9) Az oklevél a szakképzettség megszerzését igazolja. Az oklevél minősítésének kiszámítási módja felsőoktatási szakképzés, alapképzés és mesterképzés során egységesen az alábbi számítás alapján történik: </w:t>
      </w:r>
    </w:p>
    <w:p w14:paraId="053A2E4D" w14:textId="77777777" w:rsidR="00D01F4C" w:rsidRDefault="00D01F4C" w:rsidP="00D01F4C">
      <w:pPr>
        <w:rPr>
          <w:sz w:val="24"/>
          <w:szCs w:val="24"/>
        </w:rPr>
      </w:pPr>
    </w:p>
    <w:p w14:paraId="240EED62" w14:textId="77777777" w:rsidR="00D01F4C" w:rsidRDefault="00D01F4C" w:rsidP="00D01F4C">
      <w:pPr>
        <w:jc w:val="center"/>
        <w:rPr>
          <w:sz w:val="24"/>
          <w:szCs w:val="24"/>
        </w:rPr>
      </w:pPr>
      <w:r>
        <w:rPr>
          <w:sz w:val="24"/>
          <w:szCs w:val="24"/>
        </w:rPr>
        <w:t>OM = (ZV+KRI) / 2</w:t>
      </w:r>
    </w:p>
    <w:p w14:paraId="6BB57EEC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Magyarázat:</w:t>
      </w:r>
    </w:p>
    <w:p w14:paraId="2CD31806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OM = oklevél minősítésének numerikus értéke</w:t>
      </w:r>
    </w:p>
    <w:p w14:paraId="394D746C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ZV = a záróvizsga minősítése ötfokozatú rendszerben, két tizedes jegyre kerekítve</w:t>
      </w:r>
    </w:p>
    <w:p w14:paraId="6B782FB2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KRI = a tanulmányok során összesített kredit index</w:t>
      </w:r>
    </w:p>
    <w:p w14:paraId="7CCA9F0B" w14:textId="77777777" w:rsidR="00D01F4C" w:rsidRDefault="00D01F4C" w:rsidP="00D01F4C">
      <w:pPr>
        <w:rPr>
          <w:sz w:val="24"/>
          <w:szCs w:val="24"/>
        </w:rPr>
      </w:pPr>
    </w:p>
    <w:p w14:paraId="0444720B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Az oklevél minősítésének átlagát két tizedes jegyre kell kiszámolni.</w:t>
      </w:r>
    </w:p>
    <w:p w14:paraId="50D7CC03" w14:textId="77777777" w:rsidR="00D01F4C" w:rsidRDefault="00D01F4C" w:rsidP="00D01F4C">
      <w:pPr>
        <w:keepNext/>
        <w:rPr>
          <w:sz w:val="24"/>
          <w:szCs w:val="24"/>
        </w:rPr>
      </w:pPr>
      <w:r>
        <w:rPr>
          <w:sz w:val="24"/>
          <w:szCs w:val="24"/>
        </w:rPr>
        <w:t>Az átlag szerint az oklevél minősítése a következő lehet:</w:t>
      </w:r>
    </w:p>
    <w:p w14:paraId="01BA7BE4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4,51 – 5,00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kiváló</w:t>
      </w:r>
    </w:p>
    <w:p w14:paraId="6A2F8369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3,51 – 4,50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jó</w:t>
      </w:r>
    </w:p>
    <w:p w14:paraId="3BD14C15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lastRenderedPageBreak/>
        <w:t>2,51 – 3,50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közepes</w:t>
      </w:r>
    </w:p>
    <w:p w14:paraId="6760928D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 xml:space="preserve">2,00 – 2,50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elégséges</w:t>
      </w:r>
    </w:p>
    <w:p w14:paraId="7EE30BA7" w14:textId="77777777" w:rsidR="00D01F4C" w:rsidRDefault="00D01F4C" w:rsidP="00D01F4C">
      <w:pPr>
        <w:rPr>
          <w:sz w:val="24"/>
          <w:szCs w:val="24"/>
        </w:rPr>
      </w:pPr>
    </w:p>
    <w:p w14:paraId="6742FD1A" w14:textId="77777777" w:rsidR="00D01F4C" w:rsidRDefault="00D01F4C" w:rsidP="00D01F4C">
      <w:pPr>
        <w:rPr>
          <w:sz w:val="24"/>
          <w:szCs w:val="24"/>
        </w:rPr>
      </w:pPr>
    </w:p>
    <w:p w14:paraId="0FF4BCF8" w14:textId="77777777" w:rsidR="00D01F4C" w:rsidRDefault="00D01F4C" w:rsidP="00D01F4C">
      <w:pPr>
        <w:jc w:val="center"/>
        <w:rPr>
          <w:sz w:val="24"/>
          <w:szCs w:val="24"/>
        </w:rPr>
      </w:pPr>
      <w:r>
        <w:rPr>
          <w:sz w:val="24"/>
          <w:szCs w:val="24"/>
        </w:rPr>
        <w:t>5. §</w:t>
      </w:r>
    </w:p>
    <w:p w14:paraId="3B022680" w14:textId="77777777" w:rsidR="00D01F4C" w:rsidRDefault="00D01F4C" w:rsidP="00D01F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Záradék</w:t>
      </w:r>
    </w:p>
    <w:p w14:paraId="5C8BBD03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 xml:space="preserve">1) Minden egyéb kérdésben az egyetem Tanulmányi és Vizsgaszabályzatában szereplő rendelkezések az iránymutatók. </w:t>
      </w:r>
    </w:p>
    <w:p w14:paraId="516DCA74" w14:textId="23C19D31" w:rsidR="00B819D2" w:rsidRDefault="00D01F4C" w:rsidP="00B819D2">
      <w:pPr>
        <w:rPr>
          <w:sz w:val="24"/>
          <w:szCs w:val="24"/>
        </w:rPr>
      </w:pPr>
      <w:r>
        <w:rPr>
          <w:sz w:val="24"/>
          <w:szCs w:val="24"/>
        </w:rPr>
        <w:t xml:space="preserve">2) A diplomamunkával és a záróvizsgával kapcsolatos minden egyéb tájékoztatás a tanszék honlapján, a </w:t>
      </w:r>
      <w:hyperlink r:id="rId8" w:history="1">
        <w:r w:rsidR="00B819D2" w:rsidRPr="00B819D2">
          <w:rPr>
            <w:rStyle w:val="Hiperhivatkozs"/>
            <w:sz w:val="24"/>
            <w:szCs w:val="24"/>
          </w:rPr>
          <w:t>http://szoc.sze.hu/</w:t>
        </w:r>
        <w:r w:rsidR="00B819D2" w:rsidRPr="00723F7C">
          <w:rPr>
            <w:rStyle w:val="Hiperhivatkozs"/>
            <w:sz w:val="24"/>
            <w:szCs w:val="24"/>
          </w:rPr>
          <w:t>hirek</w:t>
        </w:r>
      </w:hyperlink>
      <w:r w:rsidR="00B819D2">
        <w:rPr>
          <w:sz w:val="24"/>
          <w:szCs w:val="24"/>
        </w:rPr>
        <w:t xml:space="preserve"> oldalon, a </w:t>
      </w:r>
      <w:r w:rsidR="00C66521">
        <w:rPr>
          <w:sz w:val="24"/>
          <w:szCs w:val="24"/>
        </w:rPr>
        <w:t>szakdolgozat</w:t>
      </w:r>
      <w:r w:rsidR="00B819D2">
        <w:rPr>
          <w:sz w:val="24"/>
          <w:szCs w:val="24"/>
        </w:rPr>
        <w:t xml:space="preserve"> és záróvizsga menüpont alatt érhető el. </w:t>
      </w:r>
    </w:p>
    <w:p w14:paraId="43D71FDF" w14:textId="21DD1C92" w:rsidR="00B819D2" w:rsidRDefault="00B819D2" w:rsidP="00D01F4C">
      <w:pPr>
        <w:rPr>
          <w:sz w:val="24"/>
          <w:szCs w:val="24"/>
        </w:rPr>
      </w:pPr>
    </w:p>
    <w:p w14:paraId="41CF4323" w14:textId="77777777" w:rsidR="00D01F4C" w:rsidRDefault="00D01F4C" w:rsidP="00D01F4C">
      <w:pPr>
        <w:rPr>
          <w:sz w:val="24"/>
          <w:szCs w:val="24"/>
        </w:rPr>
      </w:pPr>
    </w:p>
    <w:p w14:paraId="474F7ED7" w14:textId="77777777" w:rsidR="00D01F4C" w:rsidRDefault="00D01F4C" w:rsidP="00D01F4C">
      <w:pPr>
        <w:rPr>
          <w:rFonts w:asciiTheme="minorHAnsi" w:hAnsiTheme="minorHAnsi" w:cstheme="minorBidi"/>
          <w:sz w:val="24"/>
          <w:szCs w:val="24"/>
        </w:rPr>
      </w:pPr>
    </w:p>
    <w:p w14:paraId="78CA37B5" w14:textId="5E4192FE" w:rsidR="003121E1" w:rsidRPr="00D01F4C" w:rsidRDefault="003121E1" w:rsidP="00D01F4C"/>
    <w:sectPr w:rsidR="003121E1" w:rsidRPr="00D01F4C" w:rsidSect="00854FC1">
      <w:headerReference w:type="default" r:id="rId9"/>
      <w:footerReference w:type="even" r:id="rId10"/>
      <w:footerReference w:type="default" r:id="rId11"/>
      <w:type w:val="continuous"/>
      <w:pgSz w:w="11906" w:h="16838" w:code="9"/>
      <w:pgMar w:top="2722" w:right="1134" w:bottom="1985" w:left="1503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DA18F" w14:textId="77777777" w:rsidR="00F73900" w:rsidRDefault="00F73900" w:rsidP="001947B9">
      <w:pPr>
        <w:spacing w:after="0" w:line="240" w:lineRule="auto"/>
      </w:pPr>
      <w:r>
        <w:separator/>
      </w:r>
    </w:p>
  </w:endnote>
  <w:endnote w:type="continuationSeparator" w:id="0">
    <w:p w14:paraId="56A8E37B" w14:textId="77777777" w:rsidR="00F73900" w:rsidRDefault="00F73900" w:rsidP="0019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82427" w14:textId="77777777" w:rsidR="00AA2993" w:rsidRDefault="00AA2993" w:rsidP="00EF2E04">
    <w:pPr>
      <w:pStyle w:val="llb"/>
      <w:framePr w:wrap="none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D68DECC" w14:textId="77777777" w:rsidR="00AA2993" w:rsidRDefault="00AA2993" w:rsidP="003A2D93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FE9AC" w14:textId="77777777" w:rsidR="00AA2993" w:rsidRDefault="00AA2993" w:rsidP="00EF2E04">
    <w:pPr>
      <w:pStyle w:val="llb"/>
      <w:framePr w:wrap="none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A2D93">
      <w:rPr>
        <w:rStyle w:val="Oldalszm"/>
        <w:noProof/>
      </w:rPr>
      <w:t>6</w:t>
    </w:r>
    <w:r>
      <w:rPr>
        <w:rStyle w:val="Oldalszm"/>
      </w:rPr>
      <w:fldChar w:fldCharType="end"/>
    </w:r>
  </w:p>
  <w:p w14:paraId="7BD36C03" w14:textId="77777777" w:rsidR="00237105" w:rsidRPr="00B3021C" w:rsidRDefault="00021387" w:rsidP="003A2D93">
    <w:pPr>
      <w:pStyle w:val="AlsInfoblokk"/>
      <w:tabs>
        <w:tab w:val="left" w:pos="284"/>
      </w:tabs>
      <w:ind w:right="360"/>
      <w:rPr>
        <w:rFonts w:cs="Calibri"/>
        <w:smallCaps/>
        <w:color w:val="7F7F7F"/>
      </w:rPr>
    </w:pPr>
    <w:r>
      <w:rPr>
        <w:noProof/>
        <w:lang w:eastAsia="hu-HU"/>
      </w:rPr>
      <w:drawing>
        <wp:anchor distT="0" distB="0" distL="114300" distR="114300" simplePos="0" relativeHeight="251657216" behindDoc="0" locked="0" layoutInCell="1" allowOverlap="1" wp14:anchorId="757B19FC" wp14:editId="0EA0BE01">
          <wp:simplePos x="0" y="0"/>
          <wp:positionH relativeFrom="margin">
            <wp:posOffset>-431800</wp:posOffset>
          </wp:positionH>
          <wp:positionV relativeFrom="line">
            <wp:align>top</wp:align>
          </wp:positionV>
          <wp:extent cx="374650" cy="428625"/>
          <wp:effectExtent l="0" t="0" r="6350" b="9525"/>
          <wp:wrapSquare wrapText="bothSides"/>
          <wp:docPr id="2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smallCaps/>
        <w:color w:val="7F7F7F"/>
      </w:rPr>
      <w:t>Szociális Tanulmányok</w:t>
    </w:r>
    <w:r w:rsidR="004D4FA1">
      <w:rPr>
        <w:rFonts w:cs="Calibri"/>
        <w:smallCaps/>
        <w:color w:val="7F7F7F"/>
      </w:rPr>
      <w:t xml:space="preserve"> és Szociológia</w:t>
    </w:r>
    <w:r w:rsidR="00C22C08">
      <w:rPr>
        <w:rFonts w:cs="Calibri"/>
        <w:smallCaps/>
        <w:color w:val="7F7F7F"/>
      </w:rPr>
      <w:t xml:space="preserve"> </w:t>
    </w:r>
    <w:r w:rsidR="00237105">
      <w:rPr>
        <w:rFonts w:cs="Calibri"/>
        <w:smallCaps/>
        <w:color w:val="7F7F7F"/>
      </w:rPr>
      <w:t>Tanszék</w:t>
    </w:r>
  </w:p>
  <w:p w14:paraId="78E3A433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Cím: 9026 Győr, Egyetem tér 1.   9007 Győr, Pf. 701</w:t>
    </w:r>
  </w:p>
  <w:p w14:paraId="501F3522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Tel</w:t>
    </w:r>
    <w:proofErr w:type="gramStart"/>
    <w:r w:rsidRPr="00B3021C">
      <w:rPr>
        <w:color w:val="7F7F7F"/>
      </w:rPr>
      <w:t>.:</w:t>
    </w:r>
    <w:proofErr w:type="gramEnd"/>
    <w:r w:rsidRPr="00B3021C">
      <w:rPr>
        <w:color w:val="7F7F7F"/>
      </w:rPr>
      <w:t xml:space="preserve"> +36-96-503-440    Fax: +36-96-503-440   E-</w:t>
    </w:r>
    <w:r w:rsidR="00C22C08">
      <w:rPr>
        <w:color w:val="7F7F7F"/>
      </w:rPr>
      <w:t>mail: info@sze.hu  Web: http://szm</w:t>
    </w:r>
    <w:r w:rsidRPr="00B3021C">
      <w:rPr>
        <w:color w:val="7F7F7F"/>
      </w:rPr>
      <w:t>.sze.hu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D2678" w14:textId="77777777" w:rsidR="00F73900" w:rsidRDefault="00F73900" w:rsidP="001947B9">
      <w:pPr>
        <w:spacing w:after="0" w:line="240" w:lineRule="auto"/>
      </w:pPr>
      <w:r>
        <w:separator/>
      </w:r>
    </w:p>
  </w:footnote>
  <w:footnote w:type="continuationSeparator" w:id="0">
    <w:p w14:paraId="0697D8A3" w14:textId="77777777" w:rsidR="00F73900" w:rsidRDefault="00F73900" w:rsidP="0019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8CE7C" w14:textId="512F9215" w:rsidR="00237105" w:rsidRDefault="000803A7" w:rsidP="004D4FA1">
    <w:pPr>
      <w:pStyle w:val="lfej"/>
      <w:jc w:val="left"/>
    </w:pPr>
    <w:r w:rsidRPr="00077DA0">
      <w:rPr>
        <w:noProof/>
        <w:sz w:val="40"/>
        <w:szCs w:val="40"/>
        <w:lang w:eastAsia="hu-HU"/>
      </w:rPr>
      <w:drawing>
        <wp:inline distT="0" distB="0" distL="0" distR="0" wp14:anchorId="290400EE" wp14:editId="73CF6999">
          <wp:extent cx="2217420" cy="737235"/>
          <wp:effectExtent l="0" t="0" r="0" b="0"/>
          <wp:docPr id="6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zaki_tudomanyi_kar_b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42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C66B54" w14:textId="77777777" w:rsidR="004D4FA1" w:rsidRPr="004D4FA1" w:rsidRDefault="004D4FA1" w:rsidP="005D12FF">
    <w:pPr>
      <w:pStyle w:val="lfej"/>
      <w:spacing w:before="60"/>
      <w:jc w:val="left"/>
      <w:rPr>
        <w:sz w:val="28"/>
      </w:rPr>
    </w:pPr>
    <w:r w:rsidRPr="004D4FA1">
      <w:rPr>
        <w:sz w:val="28"/>
      </w:rPr>
      <w:t>Szociális Tanulmányok és Szociológia Tanszék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87"/>
    <w:rsid w:val="00021387"/>
    <w:rsid w:val="0005099C"/>
    <w:rsid w:val="000803A7"/>
    <w:rsid w:val="000F14F4"/>
    <w:rsid w:val="00101722"/>
    <w:rsid w:val="00115A22"/>
    <w:rsid w:val="00126A5F"/>
    <w:rsid w:val="00142461"/>
    <w:rsid w:val="00143A69"/>
    <w:rsid w:val="00146E94"/>
    <w:rsid w:val="001941EC"/>
    <w:rsid w:val="001947B9"/>
    <w:rsid w:val="00196AC8"/>
    <w:rsid w:val="001A51B7"/>
    <w:rsid w:val="001C587D"/>
    <w:rsid w:val="001D4C94"/>
    <w:rsid w:val="00206EA7"/>
    <w:rsid w:val="00237105"/>
    <w:rsid w:val="00276299"/>
    <w:rsid w:val="002E317B"/>
    <w:rsid w:val="003040A7"/>
    <w:rsid w:val="003121E1"/>
    <w:rsid w:val="0037392C"/>
    <w:rsid w:val="00386335"/>
    <w:rsid w:val="00390A69"/>
    <w:rsid w:val="003952B0"/>
    <w:rsid w:val="003A2D93"/>
    <w:rsid w:val="003B4433"/>
    <w:rsid w:val="00452C6C"/>
    <w:rsid w:val="004D4FA1"/>
    <w:rsid w:val="00520F67"/>
    <w:rsid w:val="00553D3D"/>
    <w:rsid w:val="00562592"/>
    <w:rsid w:val="005C6210"/>
    <w:rsid w:val="005D12FF"/>
    <w:rsid w:val="006026A5"/>
    <w:rsid w:val="006159A6"/>
    <w:rsid w:val="006159F1"/>
    <w:rsid w:val="006349D3"/>
    <w:rsid w:val="00656092"/>
    <w:rsid w:val="006633E8"/>
    <w:rsid w:val="006F256E"/>
    <w:rsid w:val="007113CC"/>
    <w:rsid w:val="00737A86"/>
    <w:rsid w:val="00744DD0"/>
    <w:rsid w:val="007D7755"/>
    <w:rsid w:val="00800489"/>
    <w:rsid w:val="00803A8C"/>
    <w:rsid w:val="0083574D"/>
    <w:rsid w:val="00854FC1"/>
    <w:rsid w:val="008A7585"/>
    <w:rsid w:val="008B48E2"/>
    <w:rsid w:val="00916CBF"/>
    <w:rsid w:val="0092604F"/>
    <w:rsid w:val="0094298F"/>
    <w:rsid w:val="009F3F00"/>
    <w:rsid w:val="00A20EA9"/>
    <w:rsid w:val="00A24102"/>
    <w:rsid w:val="00A67B16"/>
    <w:rsid w:val="00A70A7E"/>
    <w:rsid w:val="00AA2993"/>
    <w:rsid w:val="00AA6073"/>
    <w:rsid w:val="00AD0A23"/>
    <w:rsid w:val="00B3021C"/>
    <w:rsid w:val="00B358E4"/>
    <w:rsid w:val="00B549E8"/>
    <w:rsid w:val="00B62197"/>
    <w:rsid w:val="00B74075"/>
    <w:rsid w:val="00B819D2"/>
    <w:rsid w:val="00BA0FF1"/>
    <w:rsid w:val="00BD5FFD"/>
    <w:rsid w:val="00BF01B2"/>
    <w:rsid w:val="00C0129C"/>
    <w:rsid w:val="00C15C85"/>
    <w:rsid w:val="00C22C08"/>
    <w:rsid w:val="00C66320"/>
    <w:rsid w:val="00C66521"/>
    <w:rsid w:val="00C668A0"/>
    <w:rsid w:val="00C73E40"/>
    <w:rsid w:val="00C75A8D"/>
    <w:rsid w:val="00C85921"/>
    <w:rsid w:val="00CB60B0"/>
    <w:rsid w:val="00CC1186"/>
    <w:rsid w:val="00CD7E5D"/>
    <w:rsid w:val="00CE3876"/>
    <w:rsid w:val="00CF6C16"/>
    <w:rsid w:val="00D01ADA"/>
    <w:rsid w:val="00D01F4C"/>
    <w:rsid w:val="00D30A15"/>
    <w:rsid w:val="00D45BFE"/>
    <w:rsid w:val="00D47287"/>
    <w:rsid w:val="00D606E8"/>
    <w:rsid w:val="00DE3AFA"/>
    <w:rsid w:val="00DE7B66"/>
    <w:rsid w:val="00DF1B09"/>
    <w:rsid w:val="00E30942"/>
    <w:rsid w:val="00E37F12"/>
    <w:rsid w:val="00E7502E"/>
    <w:rsid w:val="00E77901"/>
    <w:rsid w:val="00E97A53"/>
    <w:rsid w:val="00EA5C29"/>
    <w:rsid w:val="00EB1A64"/>
    <w:rsid w:val="00EB244E"/>
    <w:rsid w:val="00EC5C2D"/>
    <w:rsid w:val="00ED13A0"/>
    <w:rsid w:val="00F00ABF"/>
    <w:rsid w:val="00F211BC"/>
    <w:rsid w:val="00F57C8C"/>
    <w:rsid w:val="00F618F3"/>
    <w:rsid w:val="00F73900"/>
    <w:rsid w:val="00F8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890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21E1"/>
    <w:pPr>
      <w:spacing w:after="12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rsid w:val="007D775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47B9"/>
  </w:style>
  <w:style w:type="paragraph" w:styleId="llb">
    <w:name w:val="footer"/>
    <w:basedOn w:val="Norml"/>
    <w:link w:val="llb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47B9"/>
  </w:style>
  <w:style w:type="paragraph" w:styleId="Buborkszveg">
    <w:name w:val="Balloon Text"/>
    <w:basedOn w:val="Norml"/>
    <w:link w:val="BuborkszvegChar"/>
    <w:uiPriority w:val="99"/>
    <w:semiHidden/>
    <w:unhideWhenUsed/>
    <w:rsid w:val="0019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947B9"/>
    <w:rPr>
      <w:rFonts w:ascii="Tahoma" w:hAnsi="Tahoma" w:cs="Tahoma"/>
      <w:sz w:val="16"/>
      <w:szCs w:val="16"/>
    </w:rPr>
  </w:style>
  <w:style w:type="paragraph" w:customStyle="1" w:styleId="FeladoNeve">
    <w:name w:val="Felado Neve"/>
    <w:basedOn w:val="Norml"/>
    <w:link w:val="FeladoNeveChar"/>
    <w:qFormat/>
    <w:rsid w:val="00562592"/>
    <w:pPr>
      <w:tabs>
        <w:tab w:val="left" w:pos="5670"/>
      </w:tabs>
      <w:spacing w:before="60" w:after="60"/>
      <w:ind w:left="709"/>
    </w:pPr>
  </w:style>
  <w:style w:type="paragraph" w:customStyle="1" w:styleId="CmzettNeve">
    <w:name w:val="Címzett Neve"/>
    <w:basedOn w:val="Norml"/>
    <w:link w:val="CmzettNeveChar"/>
    <w:qFormat/>
    <w:rsid w:val="00562592"/>
    <w:pPr>
      <w:spacing w:before="60" w:after="60"/>
      <w:ind w:left="709"/>
    </w:pPr>
  </w:style>
  <w:style w:type="character" w:customStyle="1" w:styleId="FeladoNeveChar">
    <w:name w:val="Felado Neve Char"/>
    <w:link w:val="FeladoNeve"/>
    <w:rsid w:val="00562592"/>
    <w:rPr>
      <w:rFonts w:ascii="Times New Roman" w:hAnsi="Times New Roman" w:cs="Times New Roman"/>
    </w:rPr>
  </w:style>
  <w:style w:type="paragraph" w:customStyle="1" w:styleId="Trgyszvege">
    <w:name w:val="Tárgy szövege"/>
    <w:basedOn w:val="Norml"/>
    <w:link w:val="TrgyszvegeChar"/>
    <w:qFormat/>
    <w:rsid w:val="00AD0A23"/>
    <w:pPr>
      <w:spacing w:before="300" w:after="60"/>
      <w:ind w:left="709"/>
    </w:pPr>
    <w:rPr>
      <w:b/>
      <w:sz w:val="24"/>
      <w:szCs w:val="24"/>
    </w:rPr>
  </w:style>
  <w:style w:type="character" w:customStyle="1" w:styleId="CmzettNeveChar">
    <w:name w:val="Címzett Neve Char"/>
    <w:link w:val="CmzettNeve"/>
    <w:rsid w:val="00562592"/>
    <w:rPr>
      <w:rFonts w:ascii="Times New Roman" w:hAnsi="Times New Roman" w:cs="Times New Roman"/>
    </w:rPr>
  </w:style>
  <w:style w:type="paragraph" w:customStyle="1" w:styleId="Keltezs">
    <w:name w:val="Keltezés"/>
    <w:basedOn w:val="Norml"/>
    <w:link w:val="KeltezsChar"/>
    <w:qFormat/>
    <w:rsid w:val="00562592"/>
    <w:pPr>
      <w:ind w:left="709"/>
    </w:pPr>
    <w:rPr>
      <w:b/>
    </w:rPr>
  </w:style>
  <w:style w:type="character" w:customStyle="1" w:styleId="TrgyszvegeChar">
    <w:name w:val="Tárgy szövege Char"/>
    <w:link w:val="Trgyszvege"/>
    <w:rsid w:val="00AD0A23"/>
    <w:rPr>
      <w:rFonts w:ascii="Times New Roman" w:hAnsi="Times New Roman" w:cs="Times New Roman"/>
      <w:b/>
      <w:sz w:val="24"/>
      <w:szCs w:val="24"/>
    </w:rPr>
  </w:style>
  <w:style w:type="paragraph" w:customStyle="1" w:styleId="AlsInfoblokk">
    <w:name w:val="Alsó Infoblokk"/>
    <w:basedOn w:val="llb"/>
    <w:link w:val="AlsInfoblokkChar"/>
    <w:qFormat/>
    <w:rsid w:val="00B3021C"/>
    <w:pPr>
      <w:tabs>
        <w:tab w:val="left" w:pos="709"/>
      </w:tabs>
    </w:pPr>
    <w:rPr>
      <w:sz w:val="20"/>
      <w:szCs w:val="20"/>
    </w:rPr>
  </w:style>
  <w:style w:type="character" w:customStyle="1" w:styleId="KeltezsChar">
    <w:name w:val="Keltezés Char"/>
    <w:link w:val="Keltezs"/>
    <w:rsid w:val="00562592"/>
    <w:rPr>
      <w:rFonts w:ascii="Times New Roman" w:hAnsi="Times New Roman" w:cs="Times New Roman"/>
      <w:b/>
    </w:rPr>
  </w:style>
  <w:style w:type="character" w:customStyle="1" w:styleId="AlsInfoblokkChar">
    <w:name w:val="Alsó Infoblokk Char"/>
    <w:link w:val="AlsInfoblokk"/>
    <w:rsid w:val="00B3021C"/>
    <w:rPr>
      <w:rFonts w:ascii="Times New Roman" w:hAnsi="Times New Roman"/>
      <w:sz w:val="20"/>
      <w:szCs w:val="20"/>
    </w:rPr>
  </w:style>
  <w:style w:type="table" w:styleId="Rcsostblzat">
    <w:name w:val="Table Grid"/>
    <w:basedOn w:val="Normltblzat"/>
    <w:uiPriority w:val="59"/>
    <w:rsid w:val="00C75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7D7755"/>
    <w:rPr>
      <w:rFonts w:ascii="Times New Roman" w:eastAsia="Times New Roman" w:hAnsi="Times New Roman"/>
      <w:b/>
      <w:sz w:val="24"/>
    </w:rPr>
  </w:style>
  <w:style w:type="character" w:styleId="Hiperhivatkozs">
    <w:name w:val="Hyperlink"/>
    <w:basedOn w:val="Bekezdsalapbettpusa"/>
    <w:uiPriority w:val="99"/>
    <w:unhideWhenUsed/>
    <w:rsid w:val="00D01F4C"/>
    <w:rPr>
      <w:color w:val="0000FF" w:themeColor="hyperlink"/>
      <w:u w:val="single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01F4C"/>
    <w:pPr>
      <w:spacing w:after="200"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01F4C"/>
    <w:rPr>
      <w:rFonts w:asciiTheme="minorHAnsi" w:eastAsiaTheme="minorHAnsi" w:hAnsiTheme="minorHAnsi" w:cstheme="minorBidi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B819D2"/>
    <w:rPr>
      <w:color w:val="800080" w:themeColor="followedHyperlink"/>
      <w:u w:val="single"/>
    </w:rPr>
  </w:style>
  <w:style w:type="character" w:styleId="Oldalszm">
    <w:name w:val="page number"/>
    <w:basedOn w:val="Bekezdsalapbettpusa"/>
    <w:uiPriority w:val="99"/>
    <w:semiHidden/>
    <w:unhideWhenUsed/>
    <w:rsid w:val="00AA2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6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oc.sze.hu/hire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b.sze.hu/kezdola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rier\Documents\KSZK\Grafika\szocialis_munka_tanszek_levelpapi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E900B-50E0-4E2E-BC59-D35F6AA58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szocialis_munka_tanszek_levelpapir.dot</Template>
  <TotalTime>1</TotalTime>
  <Pages>6</Pages>
  <Words>1049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Karrier</dc:creator>
  <cp:lastModifiedBy>Andi</cp:lastModifiedBy>
  <cp:revision>3</cp:revision>
  <cp:lastPrinted>2012-08-06T12:38:00Z</cp:lastPrinted>
  <dcterms:created xsi:type="dcterms:W3CDTF">2017-10-17T11:43:00Z</dcterms:created>
  <dcterms:modified xsi:type="dcterms:W3CDTF">2017-10-20T05:32:00Z</dcterms:modified>
</cp:coreProperties>
</file>